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DA3" w:rsidRDefault="00570DA3" w:rsidP="00570DA3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DA3">
        <w:rPr>
          <w:rFonts w:ascii="Times New Roman" w:hAnsi="Times New Roman" w:cs="Times New Roman"/>
          <w:sz w:val="28"/>
          <w:szCs w:val="28"/>
        </w:rPr>
        <w:t>Организация игровой деятельности в обучении детей безопасному поведению на улице</w:t>
      </w:r>
    </w:p>
    <w:p w:rsidR="0083254D" w:rsidRDefault="00570DA3" w:rsidP="00570DA3">
      <w:pPr>
        <w:tabs>
          <w:tab w:val="left" w:pos="61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570DA3" w:rsidRPr="00570DA3" w:rsidRDefault="00570DA3" w:rsidP="00570DA3">
      <w:pPr>
        <w:tabs>
          <w:tab w:val="left" w:pos="61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0DA3">
        <w:rPr>
          <w:rFonts w:ascii="Times New Roman" w:hAnsi="Times New Roman" w:cs="Times New Roman"/>
          <w:sz w:val="28"/>
          <w:szCs w:val="28"/>
          <w:shd w:val="clear" w:color="auto" w:fill="FFFFFF"/>
        </w:rPr>
        <w:t>Период дошкольного развития можно назвать фундаментом, с которого начинается строительство и развитие всего дальнейшего - характера, способностей, навыков. Именно в этот период начинается процесс социализации, устанавливается связь ребенка с ведущими сферами бытия: миром людей, природы, предметным миром, закладывается фундамент здоровья, закладываются прочные основы опыта жизнедеятельности, здорового образа жизни.</w:t>
      </w:r>
    </w:p>
    <w:p w:rsidR="00570DA3" w:rsidRPr="00570DA3" w:rsidRDefault="00570DA3" w:rsidP="00570DA3">
      <w:pPr>
        <w:tabs>
          <w:tab w:val="left" w:pos="61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0DA3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Главная цель по воспитанию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безопасного поведения у детей -</w:t>
      </w:r>
      <w:r w:rsidRPr="00570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дать каждому ребенку основные понятия опасных для жизни ситуаций и особенностей поведения в них, сформировать у детей навыки осознанного безопасного поведения.</w:t>
      </w:r>
    </w:p>
    <w:p w:rsidR="00570DA3" w:rsidRDefault="00570DA3" w:rsidP="00570DA3">
      <w:pPr>
        <w:tabs>
          <w:tab w:val="left" w:pos="61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0DA3">
        <w:rPr>
          <w:rFonts w:ascii="Times New Roman" w:hAnsi="Times New Roman" w:cs="Times New Roman"/>
          <w:sz w:val="28"/>
          <w:szCs w:val="28"/>
          <w:shd w:val="clear" w:color="auto" w:fill="FFFFFF"/>
        </w:rPr>
        <w:t>Эту цель можно реализовать путём решения следующих задач:</w:t>
      </w:r>
    </w:p>
    <w:p w:rsidR="00570DA3" w:rsidRDefault="00570DA3" w:rsidP="00570DA3">
      <w:pPr>
        <w:tabs>
          <w:tab w:val="left" w:pos="61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0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формировать у дошкольников представления об опасных и вредных факторах; </w:t>
      </w:r>
    </w:p>
    <w:p w:rsidR="00570DA3" w:rsidRDefault="00570DA3" w:rsidP="00570DA3">
      <w:pPr>
        <w:tabs>
          <w:tab w:val="left" w:pos="61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0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воспитывать навыки адекватного поведения в различных жизненных ситуациях; </w:t>
      </w:r>
    </w:p>
    <w:p w:rsidR="00570DA3" w:rsidRDefault="00570DA3" w:rsidP="00570DA3">
      <w:pPr>
        <w:tabs>
          <w:tab w:val="left" w:pos="61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0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развивать потребность и желание приобретать новые знания о правилах безопасного поведения; </w:t>
      </w:r>
    </w:p>
    <w:p w:rsidR="00570DA3" w:rsidRDefault="00570DA3" w:rsidP="00570DA3">
      <w:pPr>
        <w:tabs>
          <w:tab w:val="left" w:pos="61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0DA3">
        <w:rPr>
          <w:rFonts w:ascii="Times New Roman" w:hAnsi="Times New Roman" w:cs="Times New Roman"/>
          <w:sz w:val="28"/>
          <w:szCs w:val="28"/>
          <w:shd w:val="clear" w:color="auto" w:fill="FFFFFF"/>
        </w:rPr>
        <w:t>- учить детей пользоваться полученными знаниями на практике;</w:t>
      </w:r>
    </w:p>
    <w:p w:rsidR="00BE1698" w:rsidRDefault="00570DA3" w:rsidP="00BE1698">
      <w:pPr>
        <w:tabs>
          <w:tab w:val="left" w:pos="616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570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использовать различные средства и формы работы по воспитанию навыков безопасного поведения детей дошкольного возраста.</w:t>
      </w:r>
    </w:p>
    <w:p w:rsidR="00BE1698" w:rsidRPr="005F1E2F" w:rsidRDefault="00BE1698" w:rsidP="005F1E2F">
      <w:pPr>
        <w:tabs>
          <w:tab w:val="left" w:pos="616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1698">
        <w:rPr>
          <w:rFonts w:ascii="Times New Roman" w:hAnsi="Times New Roman" w:cs="Times New Roman"/>
          <w:color w:val="222222"/>
          <w:sz w:val="28"/>
          <w:szCs w:val="28"/>
        </w:rPr>
        <w:t xml:space="preserve">Магистральная линия развития дошкольников проходит через игру, в игре ребенок становится как бы на голову выше самого себя, может решать более сложные задачи, как практические, так и умственные. В каждой игре решаются определенные </w:t>
      </w:r>
      <w:r w:rsidRPr="005F1E2F">
        <w:rPr>
          <w:rFonts w:ascii="Times New Roman" w:hAnsi="Times New Roman" w:cs="Times New Roman"/>
          <w:color w:val="222222"/>
          <w:sz w:val="28"/>
          <w:szCs w:val="28"/>
        </w:rPr>
        <w:t>педагогические задачи.</w:t>
      </w:r>
    </w:p>
    <w:p w:rsidR="00BE1698" w:rsidRPr="005F1E2F" w:rsidRDefault="00BE1698" w:rsidP="005F1E2F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5F1E2F">
        <w:rPr>
          <w:color w:val="222222"/>
          <w:sz w:val="28"/>
          <w:szCs w:val="28"/>
        </w:rPr>
        <w:t>По формированию основ безопасного поведения на дороге </w:t>
      </w:r>
      <w:r w:rsidR="005F1E2F">
        <w:rPr>
          <w:color w:val="222222"/>
          <w:sz w:val="28"/>
          <w:szCs w:val="28"/>
        </w:rPr>
        <w:t>используем </w:t>
      </w:r>
      <w:r w:rsidRPr="005F1E2F">
        <w:rPr>
          <w:color w:val="222222"/>
          <w:sz w:val="28"/>
          <w:szCs w:val="28"/>
        </w:rPr>
        <w:t>игры:</w:t>
      </w:r>
    </w:p>
    <w:p w:rsidR="00BE1698" w:rsidRPr="005F1E2F" w:rsidRDefault="00BE1698" w:rsidP="005F1E2F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222222"/>
          <w:sz w:val="28"/>
          <w:szCs w:val="28"/>
        </w:rPr>
      </w:pPr>
      <w:r w:rsidRPr="005F1E2F">
        <w:rPr>
          <w:color w:val="222222"/>
          <w:sz w:val="28"/>
          <w:szCs w:val="28"/>
        </w:rPr>
        <w:t>- сюжетно-ролевые</w:t>
      </w:r>
      <w:r w:rsidR="005F1E2F" w:rsidRPr="005F1E2F">
        <w:rPr>
          <w:color w:val="222222"/>
          <w:sz w:val="28"/>
          <w:szCs w:val="28"/>
        </w:rPr>
        <w:t xml:space="preserve"> </w:t>
      </w:r>
      <w:r w:rsidR="005F1E2F" w:rsidRPr="005F1E2F">
        <w:rPr>
          <w:color w:val="222222"/>
          <w:sz w:val="28"/>
          <w:szCs w:val="28"/>
          <w:shd w:val="clear" w:color="auto" w:fill="FFFFFF" w:themeFill="background1"/>
        </w:rPr>
        <w:t>«Водители», «Поездка в автобусе», «Мы - пешеходы», ГИБДД», «Служба спасения», «Дорожный патруль»</w:t>
      </w:r>
    </w:p>
    <w:p w:rsidR="00BE1698" w:rsidRPr="005F1E2F" w:rsidRDefault="00BE1698" w:rsidP="005F1E2F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222222"/>
          <w:sz w:val="28"/>
          <w:szCs w:val="28"/>
        </w:rPr>
      </w:pPr>
      <w:r w:rsidRPr="005F1E2F">
        <w:rPr>
          <w:color w:val="222222"/>
          <w:sz w:val="28"/>
          <w:szCs w:val="28"/>
        </w:rPr>
        <w:t>-подвижные</w:t>
      </w:r>
      <w:r w:rsidR="005F1E2F" w:rsidRPr="005F1E2F">
        <w:rPr>
          <w:color w:val="222222"/>
          <w:sz w:val="28"/>
          <w:szCs w:val="28"/>
        </w:rPr>
        <w:t xml:space="preserve"> </w:t>
      </w:r>
      <w:r w:rsidR="005F1E2F" w:rsidRPr="005F1E2F">
        <w:rPr>
          <w:color w:val="222222"/>
          <w:sz w:val="28"/>
          <w:szCs w:val="28"/>
          <w:shd w:val="clear" w:color="auto" w:fill="FFFFFF" w:themeFill="background1"/>
        </w:rPr>
        <w:t>«Стрелка, стрелка покружись», «Светофор», «К своим знакам!», «Автогонки», «Красный, желтый, зеленый!», «Тише едешь, дальше будешь!», «Быстро шагай, смотри, не зевай!»</w:t>
      </w:r>
      <w:r w:rsidRPr="005F1E2F">
        <w:rPr>
          <w:color w:val="222222"/>
          <w:sz w:val="28"/>
          <w:szCs w:val="28"/>
        </w:rPr>
        <w:t>;</w:t>
      </w:r>
    </w:p>
    <w:p w:rsidR="00BE1698" w:rsidRPr="005F1E2F" w:rsidRDefault="00BE1698" w:rsidP="005F1E2F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222222"/>
          <w:sz w:val="28"/>
          <w:szCs w:val="28"/>
        </w:rPr>
      </w:pPr>
      <w:r w:rsidRPr="005F1E2F">
        <w:rPr>
          <w:color w:val="222222"/>
          <w:sz w:val="28"/>
          <w:szCs w:val="28"/>
        </w:rPr>
        <w:t xml:space="preserve">- </w:t>
      </w:r>
      <w:r w:rsidRPr="005F1E2F">
        <w:rPr>
          <w:color w:val="222222"/>
          <w:sz w:val="28"/>
          <w:szCs w:val="28"/>
          <w:shd w:val="clear" w:color="auto" w:fill="FFFFFF" w:themeFill="background1"/>
        </w:rPr>
        <w:t>дидактические</w:t>
      </w:r>
      <w:r w:rsidR="005F1E2F" w:rsidRPr="005F1E2F">
        <w:rPr>
          <w:color w:val="222222"/>
          <w:sz w:val="28"/>
          <w:szCs w:val="28"/>
          <w:shd w:val="clear" w:color="auto" w:fill="FFFFFF" w:themeFill="background1"/>
        </w:rPr>
        <w:t xml:space="preserve"> «Разложи картинки по порядку», «Сложи картинку», «Найди лишнее», «Что нужно водителю», «Добрые и плохие поступки»</w:t>
      </w:r>
      <w:r w:rsidRPr="005F1E2F">
        <w:rPr>
          <w:color w:val="222222"/>
          <w:sz w:val="28"/>
          <w:szCs w:val="28"/>
        </w:rPr>
        <w:t>;</w:t>
      </w:r>
    </w:p>
    <w:p w:rsidR="00BE1698" w:rsidRPr="005F1E2F" w:rsidRDefault="00BE1698" w:rsidP="005F1E2F">
      <w:pPr>
        <w:pStyle w:val="a3"/>
        <w:spacing w:before="0" w:beforeAutospacing="0" w:after="150" w:afterAutospacing="0" w:line="276" w:lineRule="auto"/>
        <w:jc w:val="both"/>
        <w:textAlignment w:val="baseline"/>
        <w:rPr>
          <w:color w:val="222222"/>
          <w:sz w:val="28"/>
          <w:szCs w:val="28"/>
        </w:rPr>
      </w:pPr>
      <w:r w:rsidRPr="005F1E2F">
        <w:rPr>
          <w:color w:val="222222"/>
          <w:sz w:val="28"/>
          <w:szCs w:val="28"/>
        </w:rPr>
        <w:t>- настольно-печатные</w:t>
      </w:r>
      <w:r w:rsidR="005F1E2F" w:rsidRPr="005F1E2F">
        <w:rPr>
          <w:color w:val="222222"/>
          <w:sz w:val="28"/>
          <w:szCs w:val="28"/>
        </w:rPr>
        <w:t xml:space="preserve"> </w:t>
      </w:r>
      <w:r w:rsidR="005F1E2F" w:rsidRPr="005F1E2F">
        <w:rPr>
          <w:color w:val="222222"/>
          <w:sz w:val="28"/>
          <w:szCs w:val="28"/>
          <w:shd w:val="clear" w:color="auto" w:fill="FFFFFF" w:themeFill="background1"/>
        </w:rPr>
        <w:t>Дорожное лото», «Оживи улицу», «Дороги нашего города», «Путешествие по городу»;</w:t>
      </w:r>
    </w:p>
    <w:p w:rsidR="00BE1698" w:rsidRPr="00117ABD" w:rsidRDefault="00BE1698" w:rsidP="00117ABD">
      <w:pPr>
        <w:pStyle w:val="a3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1E2F">
        <w:rPr>
          <w:color w:val="222222"/>
          <w:sz w:val="28"/>
          <w:szCs w:val="28"/>
        </w:rPr>
        <w:lastRenderedPageBreak/>
        <w:t>- компьютерные</w:t>
      </w:r>
      <w:r w:rsidR="005F1E2F" w:rsidRPr="005F1E2F">
        <w:rPr>
          <w:color w:val="222222"/>
          <w:sz w:val="28"/>
          <w:szCs w:val="28"/>
        </w:rPr>
        <w:t xml:space="preserve"> «Правила дорожного движения для детей», «Нескучные уроки», «Дракоша изучает </w:t>
      </w:r>
      <w:r w:rsidR="005F1E2F" w:rsidRPr="00117ABD">
        <w:rPr>
          <w:color w:val="222222"/>
          <w:sz w:val="28"/>
          <w:szCs w:val="28"/>
        </w:rPr>
        <w:t>правила дорожного движения» и другие</w:t>
      </w:r>
    </w:p>
    <w:p w:rsidR="00117ABD" w:rsidRPr="00117ABD" w:rsidRDefault="00BE1698" w:rsidP="00117ABD">
      <w:pPr>
        <w:pStyle w:val="a3"/>
        <w:spacing w:before="0" w:beforeAutospacing="0" w:after="0" w:afterAutospacing="0" w:line="276" w:lineRule="auto"/>
        <w:jc w:val="both"/>
        <w:textAlignment w:val="baseline"/>
        <w:rPr>
          <w:color w:val="222222"/>
          <w:sz w:val="28"/>
          <w:szCs w:val="28"/>
          <w:shd w:val="clear" w:color="auto" w:fill="FFFFFF" w:themeFill="background1"/>
        </w:rPr>
      </w:pPr>
      <w:r w:rsidRPr="00117ABD">
        <w:rPr>
          <w:color w:val="222222"/>
          <w:sz w:val="28"/>
          <w:szCs w:val="28"/>
        </w:rPr>
        <w:t>- электронные дидактические игры</w:t>
      </w:r>
      <w:r w:rsidR="005F1E2F" w:rsidRPr="00117ABD">
        <w:rPr>
          <w:color w:val="222222"/>
          <w:sz w:val="28"/>
          <w:szCs w:val="28"/>
        </w:rPr>
        <w:t xml:space="preserve"> </w:t>
      </w:r>
      <w:r w:rsidR="005F1E2F" w:rsidRPr="00117ABD">
        <w:rPr>
          <w:color w:val="222222"/>
          <w:sz w:val="28"/>
          <w:szCs w:val="28"/>
          <w:shd w:val="clear" w:color="auto" w:fill="FFFFFF" w:themeFill="background1"/>
        </w:rPr>
        <w:t>«Светофор», «Что лишнее?», «Ездит, плавает, летает…», «Сложи автомобиль», «Сложи пароход», «Сложи самолет», «Найди ошибки», «Поезд», «Путаница», «Поставь фишку», «Силуэт».</w:t>
      </w:r>
    </w:p>
    <w:p w:rsidR="0030339B" w:rsidRPr="00117ABD" w:rsidRDefault="0030339B" w:rsidP="00117ABD">
      <w:pPr>
        <w:pStyle w:val="a3"/>
        <w:spacing w:before="0" w:beforeAutospacing="0" w:after="0" w:afterAutospacing="0" w:line="276" w:lineRule="auto"/>
        <w:ind w:firstLine="737"/>
        <w:jc w:val="both"/>
        <w:textAlignment w:val="baseline"/>
        <w:rPr>
          <w:color w:val="222222"/>
          <w:sz w:val="28"/>
          <w:szCs w:val="28"/>
          <w:shd w:val="clear" w:color="auto" w:fill="FFFFFF" w:themeFill="background1"/>
        </w:rPr>
      </w:pPr>
      <w:r w:rsidRPr="00117ABD">
        <w:rPr>
          <w:color w:val="222222"/>
          <w:sz w:val="28"/>
          <w:szCs w:val="28"/>
          <w:shd w:val="clear" w:color="auto" w:fill="FFFFFF" w:themeFill="background1"/>
        </w:rPr>
        <w:t>Предлагаем вашему вниманию следующие игры</w:t>
      </w:r>
      <w:r w:rsidR="00117ABD" w:rsidRPr="00117ABD">
        <w:rPr>
          <w:color w:val="222222"/>
          <w:sz w:val="28"/>
          <w:szCs w:val="28"/>
          <w:shd w:val="clear" w:color="auto" w:fill="FFFFFF" w:themeFill="background1"/>
        </w:rPr>
        <w:t xml:space="preserve"> д</w:t>
      </w:r>
      <w:r w:rsidR="00117ABD" w:rsidRPr="00117ABD">
        <w:rPr>
          <w:bCs/>
          <w:color w:val="000000"/>
          <w:sz w:val="28"/>
          <w:szCs w:val="28"/>
          <w:shd w:val="clear" w:color="auto" w:fill="FFFFFF"/>
        </w:rPr>
        <w:t>ля д</w:t>
      </w:r>
      <w:r w:rsidR="00117ABD" w:rsidRPr="00117ABD">
        <w:rPr>
          <w:bCs/>
          <w:color w:val="000000"/>
          <w:sz w:val="28"/>
          <w:szCs w:val="28"/>
          <w:shd w:val="clear" w:color="auto" w:fill="FFFFFF"/>
        </w:rPr>
        <w:t>етей 2 -</w:t>
      </w:r>
      <w:r w:rsidR="00117ABD">
        <w:rPr>
          <w:bCs/>
          <w:color w:val="000000"/>
          <w:sz w:val="28"/>
          <w:szCs w:val="28"/>
          <w:shd w:val="clear" w:color="auto" w:fill="FFFFFF"/>
        </w:rPr>
        <w:t>4</w:t>
      </w:r>
      <w:r w:rsidR="00117ABD" w:rsidRPr="00117ABD">
        <w:rPr>
          <w:bCs/>
          <w:color w:val="000000"/>
          <w:sz w:val="28"/>
          <w:szCs w:val="28"/>
          <w:shd w:val="clear" w:color="auto" w:fill="FFFFFF"/>
        </w:rPr>
        <w:t xml:space="preserve"> лет</w:t>
      </w:r>
      <w:r w:rsidRPr="00117ABD">
        <w:rPr>
          <w:color w:val="222222"/>
          <w:sz w:val="28"/>
          <w:szCs w:val="28"/>
          <w:shd w:val="clear" w:color="auto" w:fill="FFFFFF" w:themeFill="background1"/>
        </w:rPr>
        <w:t>:</w:t>
      </w:r>
    </w:p>
    <w:p w:rsidR="00117ABD" w:rsidRPr="005F5C07" w:rsidRDefault="0030339B" w:rsidP="00117ABD">
      <w:pPr>
        <w:pStyle w:val="a5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F5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Игра-тренинг «Я потерялся…»</w:t>
      </w:r>
    </w:p>
    <w:p w:rsidR="00117ABD" w:rsidRDefault="0030339B" w:rsidP="00117ABD">
      <w:pPr>
        <w:shd w:val="clear" w:color="auto" w:fill="FFFFFF"/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Обучение правильно вести себя, если потерялся на улице.</w:t>
      </w:r>
    </w:p>
    <w:p w:rsidR="00117ABD" w:rsidRDefault="0030339B" w:rsidP="00117ABD">
      <w:pPr>
        <w:shd w:val="clear" w:color="auto" w:fill="FFFFFF"/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игрушка мишка.</w:t>
      </w:r>
    </w:p>
    <w:p w:rsidR="00117ABD" w:rsidRDefault="0030339B" w:rsidP="00117AB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детям приходит Мишка и рассказывает, что он потерялся, когда был на прогулке с мамой. Дети объясняют ему, что нужно делать, если вы с мамой потеряли друг друга; к кому можно обратиться за помощью, а к кому нельзя; что делать, если мама вошла в автобус, а ты не успел и т.д.</w:t>
      </w:r>
    </w:p>
    <w:p w:rsidR="00117ABD" w:rsidRPr="005F5C07" w:rsidRDefault="00117ABD" w:rsidP="00117ABD">
      <w:pPr>
        <w:pStyle w:val="a5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F5C07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5F5C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Найди опасные предметы</w:t>
      </w:r>
      <w:r w:rsidRPr="005F5C0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17ABD" w:rsidRDefault="005F5C07" w:rsidP="00117ABD">
      <w:pPr>
        <w:shd w:val="clear" w:color="auto" w:fill="FFFFFF"/>
        <w:spacing w:after="0" w:line="294" w:lineRule="atLeast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</w:t>
      </w:r>
      <w:r w:rsidR="00117ABD" w:rsidRPr="00117ABD">
        <w:rPr>
          <w:rFonts w:ascii="Times New Roman" w:hAnsi="Times New Roman" w:cs="Times New Roman"/>
          <w:color w:val="000000"/>
          <w:sz w:val="28"/>
          <w:szCs w:val="28"/>
        </w:rPr>
        <w:t>: помочь детям запомнить предметы, опасные для жизни и здоровья; помочь самостоятельно сделать выводы о последствиях неосторожного обращения с ним.</w:t>
      </w:r>
    </w:p>
    <w:p w:rsidR="00117ABD" w:rsidRPr="00117ABD" w:rsidRDefault="00117ABD" w:rsidP="00117ABD">
      <w:pPr>
        <w:shd w:val="clear" w:color="auto" w:fill="FFFFFF"/>
        <w:spacing w:after="0" w:line="294" w:lineRule="atLeast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ABD">
        <w:rPr>
          <w:rFonts w:ascii="Times New Roman" w:hAnsi="Times New Roman" w:cs="Times New Roman"/>
          <w:color w:val="000000"/>
          <w:sz w:val="28"/>
          <w:szCs w:val="28"/>
        </w:rPr>
        <w:t>Оборудование: нож, ножницы, иголка, утюг.</w:t>
      </w:r>
    </w:p>
    <w:p w:rsidR="00117ABD" w:rsidRPr="00117ABD" w:rsidRDefault="00117ABD" w:rsidP="00117AB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ABD">
        <w:rPr>
          <w:rFonts w:ascii="Times New Roman" w:hAnsi="Times New Roman" w:cs="Times New Roman"/>
          <w:color w:val="000000"/>
          <w:sz w:val="28"/>
          <w:szCs w:val="28"/>
        </w:rPr>
        <w:t>В квартире остаются Андрюша и Наташа. Их родители ушли на работу. Давайте расскажем малышам, какими предметами нельзя им пользоваться, чтобы не случилось беды. Дети повторяют правила безопасности:</w:t>
      </w:r>
    </w:p>
    <w:p w:rsidR="00117ABD" w:rsidRPr="00117ABD" w:rsidRDefault="00117ABD" w:rsidP="00117AB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17ABD">
        <w:rPr>
          <w:color w:val="000000"/>
          <w:sz w:val="28"/>
          <w:szCs w:val="28"/>
        </w:rPr>
        <w:t>- все острые, колющие, режущие предметы обязательно надо класть на место;</w:t>
      </w:r>
    </w:p>
    <w:p w:rsidR="00117ABD" w:rsidRPr="00117ABD" w:rsidRDefault="00117ABD" w:rsidP="00117AB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17ABD">
        <w:rPr>
          <w:color w:val="000000"/>
          <w:sz w:val="28"/>
          <w:szCs w:val="28"/>
        </w:rPr>
        <w:t>- нельзя включать электроприборы, они могут ударить током или стать причиной пожара;</w:t>
      </w:r>
    </w:p>
    <w:p w:rsidR="00117ABD" w:rsidRPr="00117ABD" w:rsidRDefault="00117ABD" w:rsidP="00117AB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17ABD">
        <w:rPr>
          <w:color w:val="000000"/>
          <w:sz w:val="28"/>
          <w:szCs w:val="28"/>
        </w:rPr>
        <w:t>- ни в коем случае нельзя пробовать лекарства – это яд;</w:t>
      </w:r>
    </w:p>
    <w:p w:rsidR="00117ABD" w:rsidRPr="00117ABD" w:rsidRDefault="00117ABD" w:rsidP="00117AB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17ABD">
        <w:rPr>
          <w:color w:val="000000"/>
          <w:sz w:val="28"/>
          <w:szCs w:val="28"/>
        </w:rPr>
        <w:t>- нельзя трогать стиральные порошки, средство для мытья посуды, соду, хлорку;</w:t>
      </w:r>
    </w:p>
    <w:p w:rsidR="00117ABD" w:rsidRDefault="00117ABD" w:rsidP="00117AB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17ABD">
        <w:rPr>
          <w:color w:val="000000"/>
          <w:sz w:val="28"/>
          <w:szCs w:val="28"/>
        </w:rPr>
        <w:t>- опасно одному выходить на балкон.</w:t>
      </w:r>
    </w:p>
    <w:p w:rsidR="00117ABD" w:rsidRPr="005F5C07" w:rsidRDefault="00117ABD" w:rsidP="00117ABD">
      <w:pPr>
        <w:pStyle w:val="a3"/>
        <w:shd w:val="clear" w:color="auto" w:fill="FFFFFF"/>
        <w:spacing w:before="0" w:beforeAutospacing="0" w:after="0" w:afterAutospacing="0" w:line="294" w:lineRule="atLeast"/>
        <w:ind w:firstLine="737"/>
        <w:jc w:val="both"/>
        <w:rPr>
          <w:b/>
          <w:i/>
          <w:color w:val="000000"/>
          <w:sz w:val="28"/>
          <w:szCs w:val="28"/>
        </w:rPr>
      </w:pPr>
      <w:r w:rsidRPr="00117AB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Pr="00117ABD">
        <w:rPr>
          <w:color w:val="000000"/>
          <w:sz w:val="28"/>
          <w:szCs w:val="28"/>
        </w:rPr>
        <w:t xml:space="preserve"> </w:t>
      </w:r>
      <w:r w:rsidRPr="00117ABD">
        <w:rPr>
          <w:b/>
          <w:bCs/>
          <w:color w:val="000000"/>
          <w:sz w:val="28"/>
          <w:szCs w:val="28"/>
        </w:rPr>
        <w:t xml:space="preserve"> </w:t>
      </w:r>
      <w:r w:rsidRPr="005F5C07">
        <w:rPr>
          <w:b/>
          <w:bCs/>
          <w:i/>
          <w:color w:val="000000"/>
          <w:sz w:val="28"/>
          <w:szCs w:val="28"/>
        </w:rPr>
        <w:t>«Опасно – не опасно»</w:t>
      </w:r>
    </w:p>
    <w:p w:rsidR="00117ABD" w:rsidRDefault="00117ABD" w:rsidP="00117ABD">
      <w:pPr>
        <w:pStyle w:val="a3"/>
        <w:shd w:val="clear" w:color="auto" w:fill="FFFFFF"/>
        <w:spacing w:before="0" w:beforeAutospacing="0" w:after="0" w:afterAutospacing="0" w:line="294" w:lineRule="atLeast"/>
        <w:ind w:firstLine="737"/>
        <w:jc w:val="both"/>
        <w:rPr>
          <w:color w:val="000000"/>
          <w:sz w:val="28"/>
          <w:szCs w:val="28"/>
        </w:rPr>
      </w:pPr>
      <w:r w:rsidRPr="00117ABD">
        <w:rPr>
          <w:color w:val="000000"/>
          <w:sz w:val="28"/>
          <w:szCs w:val="28"/>
        </w:rPr>
        <w:t>Цели: тренировать в запоминании предметов, опасных для жизни и здоровья; учить самостоятельно делать выводы о последствиях неосторожного обращения с опасными предметами.</w:t>
      </w:r>
    </w:p>
    <w:p w:rsidR="00117ABD" w:rsidRPr="00117ABD" w:rsidRDefault="00117ABD" w:rsidP="00117ABD">
      <w:pPr>
        <w:pStyle w:val="a3"/>
        <w:shd w:val="clear" w:color="auto" w:fill="FFFFFF"/>
        <w:spacing w:before="0" w:beforeAutospacing="0" w:after="0" w:afterAutospacing="0" w:line="294" w:lineRule="atLeast"/>
        <w:ind w:firstLine="737"/>
        <w:jc w:val="both"/>
        <w:rPr>
          <w:color w:val="000000"/>
          <w:sz w:val="28"/>
          <w:szCs w:val="28"/>
        </w:rPr>
      </w:pPr>
      <w:r w:rsidRPr="00117ABD">
        <w:rPr>
          <w:color w:val="000000"/>
          <w:sz w:val="28"/>
          <w:szCs w:val="28"/>
        </w:rPr>
        <w:t>Материалы и оборудование: карточки с изображениями различных предметов. Педагог предлагает выбрать карточку, назвать изображенный на ней предмет и объяснить, чем он может быть опасен и как с ним правильно обращаться.</w:t>
      </w:r>
    </w:p>
    <w:p w:rsidR="00117ABD" w:rsidRPr="00117ABD" w:rsidRDefault="00117ABD" w:rsidP="00117AB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 w:rsidRPr="00117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– для детей 5 -7 лет</w:t>
      </w:r>
    </w:p>
    <w:p w:rsidR="005F5C07" w:rsidRPr="005F5C07" w:rsidRDefault="005F5C07" w:rsidP="005F5C07">
      <w:pPr>
        <w:pStyle w:val="a5"/>
        <w:numPr>
          <w:ilvl w:val="0"/>
          <w:numId w:val="1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5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17ABD" w:rsidRPr="005F5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Источники опасности</w:t>
      </w:r>
      <w:r w:rsidRPr="005F5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5C0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Цель</w:t>
      </w:r>
      <w:r w:rsidRPr="005F5C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 </w:t>
      </w:r>
      <w:r w:rsidRPr="005F5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знания о предметах, которые могут быть объектами возникновения опасности, формирование умения выбирать картинки предметов по описанной ситуации, воспитание чувства товарищества</w:t>
      </w:r>
      <w:r w:rsidR="005F5C07" w:rsidRPr="005F5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Правило: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толкаться, не </w:t>
      </w:r>
      <w:r w:rsidR="005F5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отбирать предметы друг у друга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Материал: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макет или игровой уголок с предметами домашнего обихода, призы (фишки или картинки)</w:t>
      </w:r>
      <w:r w:rsidR="005F5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F5C07" w:rsidRP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Ход игры: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отворачивается, а дети за это время должны взять на макете или в игровом уголке те предметы, которые, по их мнению, могут быть опасны. Затем каждый объясняет свой выбор. Ответы поощряются призами.</w:t>
      </w:r>
    </w:p>
    <w:p w:rsidR="005F5C07" w:rsidRPr="005F5C07" w:rsidRDefault="005F5C07" w:rsidP="00117ABD">
      <w:pPr>
        <w:pStyle w:val="a5"/>
        <w:numPr>
          <w:ilvl w:val="0"/>
          <w:numId w:val="1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</w:t>
      </w:r>
      <w:r w:rsidR="00117ABD" w:rsidRPr="005F5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ело серьёзное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5F5C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5F5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выборе безопасных предметов для игр по картинкам,</w:t>
      </w:r>
      <w:r w:rsidRPr="005F5C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5F5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 том, какими предметами можно играть.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Материал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картинки</w:t>
      </w: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изображением различных предметов (опасных и неопасных), два обруча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Ход игры:</w:t>
      </w: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разложить картинки по двум обручам. В один обруч дети отбирают картинки с изображением предметов, с которыми можно играть, во второй – картинки с изображением предметов, с которыми нельзя играть, и объясняют свой выбор.</w:t>
      </w:r>
    </w:p>
    <w:p w:rsidR="005F5C07" w:rsidRPr="005F5C07" w:rsidRDefault="005F5C07" w:rsidP="00117ABD">
      <w:pPr>
        <w:pStyle w:val="a5"/>
        <w:numPr>
          <w:ilvl w:val="0"/>
          <w:numId w:val="1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17ABD" w:rsidRPr="005F5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мы знаем о вещах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5F5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расширение представления детей о правилах безопасного поведения в быту; развивать внимание, память; в</w:t>
      </w:r>
      <w:r w:rsidR="005F5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чувства сотрудничеств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Материал: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изображением пореза, ожога, ушиба руки и пожара, картинки с изображени</w:t>
      </w:r>
      <w:r w:rsidR="005F5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различных, бытовых предметов.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игры: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игре принимают от 2 до 4 детей, каждый из них берёт себе по картинке с изображением «травмы». Воспитатель поочередно поднимает картинку с изображением предмета. Участники должны догадаться, к какой травме может привести неправильное обращение с этим предметом, соотнести со своей карточкой и взять картинку. При отборе ребёнок должен объяснить, чем опасен тот или иной предмет, рассказать правила общения с ними.</w:t>
      </w:r>
    </w:p>
    <w:p w:rsidR="005F5C07" w:rsidRPr="005F5C07" w:rsidRDefault="005F5C07" w:rsidP="00117ABD">
      <w:pPr>
        <w:pStyle w:val="a5"/>
        <w:numPr>
          <w:ilvl w:val="0"/>
          <w:numId w:val="1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17ABD" w:rsidRPr="005F5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прогулке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5F5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знаний о правильном поведении и общении с животными, соотносить изображенное на картинках с правильными и неправильными</w:t>
      </w:r>
      <w:r w:rsidR="005F5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действиями при встрече с животными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Материал: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иллюстрации, 2 обруча</w:t>
      </w:r>
    </w:p>
    <w:p w:rsidR="00117ABD" w:rsidRPr="00117ABD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игры: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картинок лежат на столе изображением вниз. Ребёнок выбирает любую, рассматривает и рассказывает: что на ней изображено, правильно или неправильно здесь поступает ребёнок.</w:t>
      </w:r>
    </w:p>
    <w:p w:rsidR="005F5C07" w:rsidRDefault="00117ABD" w:rsidP="005F5C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 один обруч положить картинки с</w:t>
      </w:r>
      <w:r w:rsidRPr="00117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изображением</w:t>
      </w: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правильных действий при встрече с животными, а в другой – неправильными действиями.</w:t>
      </w:r>
    </w:p>
    <w:p w:rsidR="00117ABD" w:rsidRPr="005F5C07" w:rsidRDefault="005F5C07" w:rsidP="005F5C07">
      <w:pPr>
        <w:pStyle w:val="a5"/>
        <w:numPr>
          <w:ilvl w:val="0"/>
          <w:numId w:val="1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17ABD" w:rsidRPr="005F5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 или не так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117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детей отличать опасные для жизни ситуации от неопасных; развивать внимание; воспитание желания соблюдать правила безопасности.</w:t>
      </w:r>
    </w:p>
    <w:p w:rsidR="00117ABD" w:rsidRPr="00117ABD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Материал: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карточки – с красным и с зелёным кружком,</w:t>
      </w:r>
    </w:p>
    <w:p w:rsidR="005F5C07" w:rsidRDefault="00117ABD" w:rsidP="00117AB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</w:t>
      </w: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опасных и безопасных действий детей;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Правила: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красную карточку (кружок) положить картинки с</w:t>
      </w:r>
      <w:r w:rsidRPr="00117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изображением</w:t>
      </w: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опасных для жизни ребёнка ситуаций, под зелёную – неопасных (разрешённых).</w:t>
      </w:r>
    </w:p>
    <w:p w:rsidR="00117ABD" w:rsidRPr="005F5C07" w:rsidRDefault="005F5C07" w:rsidP="005F5C07">
      <w:pPr>
        <w:pStyle w:val="a5"/>
        <w:numPr>
          <w:ilvl w:val="0"/>
          <w:numId w:val="1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17ABD" w:rsidRPr="005F5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 бед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117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представления об опасных</w:t>
      </w:r>
      <w:r w:rsidRPr="00117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 в быту, о правильных действиях в конкретных ситуациях; развивать внимание; воспитание сочувственного отношение к пострадавшему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Материал: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</w:t>
      </w:r>
      <w:r w:rsidRPr="00117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опасной ситуации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игры: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картинок лежат на столе изображением вниз. Ребёнок выбирает любую, рассматривает и рассказывает: что на ней изображено, почему такое случилось с ребенком, что он сделал неправильно, что теперь делать ребёнку.</w:t>
      </w:r>
    </w:p>
    <w:p w:rsidR="005F5C07" w:rsidRPr="005F5C07" w:rsidRDefault="005F5C07" w:rsidP="00117ABD">
      <w:pPr>
        <w:pStyle w:val="a5"/>
        <w:numPr>
          <w:ilvl w:val="0"/>
          <w:numId w:val="1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17ABD" w:rsidRPr="005F5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– спасатели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C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5F5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5F5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представлений об опасных ситуациях в быту, о правильных действиях в конкретных ситуациях; развивать внимание; воспитание сочувственного отношение к пострадавшему.</w:t>
      </w:r>
    </w:p>
    <w:p w:rsidR="005F5C07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Материал: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картинки, на которых изображены дети в конкретных опасных ситуациях, набор карточек с изображением тех действий, которые необходимо выполнить в той или иной ситуации.</w:t>
      </w:r>
    </w:p>
    <w:p w:rsidR="00117ABD" w:rsidRPr="00117ABD" w:rsidRDefault="00117ABD" w:rsidP="005F5C07">
      <w:pPr>
        <w:shd w:val="clear" w:color="auto" w:fill="FFFFFF"/>
        <w:spacing w:after="0" w:line="294" w:lineRule="atLeast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игры: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на стол кладёт картинку с изображением</w:t>
      </w:r>
      <w:r w:rsidRPr="00117A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1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опасной ситуации, ребёнок рассматривает её и из всех карточек с изображением действий выбирает две правильные, последовательно раскладывает их.</w:t>
      </w:r>
    </w:p>
    <w:p w:rsidR="005F5C07" w:rsidRPr="005F5C07" w:rsidRDefault="005F5C07" w:rsidP="005F5C0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F5C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используемой литературы</w:t>
      </w:r>
    </w:p>
    <w:p w:rsidR="005F5C07" w:rsidRPr="005F5C07" w:rsidRDefault="005F5C07" w:rsidP="005F5C07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Скорлупова</w:t>
      </w:r>
      <w:proofErr w:type="spellEnd"/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Л. Правила и безопасность дорожного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движения. – М.: Скрипторий 2003</w:t>
      </w:r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C07" w:rsidRPr="005F5C07" w:rsidRDefault="005F5C07" w:rsidP="005F5C07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А. Шорыгина. Основы безопасности. – Сфера, 2006.</w:t>
      </w:r>
    </w:p>
    <w:p w:rsidR="005F5C07" w:rsidRPr="005F5C07" w:rsidRDefault="005F5C07" w:rsidP="005F5C07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>. Т. И. Данилова. Программа «Светофор» - Детство-Пресс, 2009.</w:t>
      </w:r>
    </w:p>
    <w:p w:rsidR="005F5C07" w:rsidRPr="005F5C07" w:rsidRDefault="005F5C07" w:rsidP="005F5C07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>Швайко</w:t>
      </w:r>
      <w:proofErr w:type="spellEnd"/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С. Занятия по изобразительной деятельности в детском саду. – </w:t>
      </w:r>
      <w:proofErr w:type="gramStart"/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proofErr w:type="spellStart"/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proofErr w:type="gramEnd"/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>, 2002.</w:t>
      </w:r>
    </w:p>
    <w:p w:rsidR="005F5C07" w:rsidRPr="005F5C07" w:rsidRDefault="005F5C07" w:rsidP="005F5C07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>Эйгель</w:t>
      </w:r>
      <w:proofErr w:type="spellEnd"/>
      <w:r w:rsidRPr="005F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Словарь дорожных знаков. – М.: Издательство ЭКСМО-Пресс, 2001.</w:t>
      </w:r>
    </w:p>
    <w:p w:rsidR="00BE1698" w:rsidRPr="00117ABD" w:rsidRDefault="00BE1698" w:rsidP="005F1E2F">
      <w:pPr>
        <w:tabs>
          <w:tab w:val="left" w:pos="616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E1698" w:rsidRPr="00117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67476"/>
    <w:multiLevelType w:val="multilevel"/>
    <w:tmpl w:val="55841D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67E6E"/>
    <w:multiLevelType w:val="multilevel"/>
    <w:tmpl w:val="4F2EEF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516EF6"/>
    <w:multiLevelType w:val="multilevel"/>
    <w:tmpl w:val="42762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665E7B"/>
    <w:multiLevelType w:val="hybridMultilevel"/>
    <w:tmpl w:val="5A6A1684"/>
    <w:lvl w:ilvl="0" w:tplc="101EC95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A44047"/>
    <w:multiLevelType w:val="multilevel"/>
    <w:tmpl w:val="2F705D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BD6245"/>
    <w:multiLevelType w:val="multilevel"/>
    <w:tmpl w:val="71B2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94609B"/>
    <w:multiLevelType w:val="hybridMultilevel"/>
    <w:tmpl w:val="8D1E48BE"/>
    <w:lvl w:ilvl="0" w:tplc="FCDE62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E5ADC"/>
    <w:multiLevelType w:val="multilevel"/>
    <w:tmpl w:val="FCBC3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2A4849"/>
    <w:multiLevelType w:val="multilevel"/>
    <w:tmpl w:val="C85C18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A1083B"/>
    <w:multiLevelType w:val="multilevel"/>
    <w:tmpl w:val="F75659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EA420B"/>
    <w:multiLevelType w:val="hybridMultilevel"/>
    <w:tmpl w:val="5C96425E"/>
    <w:lvl w:ilvl="0" w:tplc="7B7CE1EE">
      <w:start w:val="1"/>
      <w:numFmt w:val="decimal"/>
      <w:lvlText w:val="%1."/>
      <w:lvlJc w:val="left"/>
      <w:pPr>
        <w:ind w:left="7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 w15:restartNumberingAfterBreak="0">
    <w:nsid w:val="5F9F3435"/>
    <w:multiLevelType w:val="multilevel"/>
    <w:tmpl w:val="2C1E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C340EF"/>
    <w:multiLevelType w:val="multilevel"/>
    <w:tmpl w:val="9D8ED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AE2A9C"/>
    <w:multiLevelType w:val="multilevel"/>
    <w:tmpl w:val="E05A6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576811"/>
    <w:multiLevelType w:val="multilevel"/>
    <w:tmpl w:val="477001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492A71"/>
    <w:multiLevelType w:val="multilevel"/>
    <w:tmpl w:val="BE4CF8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186764"/>
    <w:multiLevelType w:val="multilevel"/>
    <w:tmpl w:val="87C04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BC14F5"/>
    <w:multiLevelType w:val="multilevel"/>
    <w:tmpl w:val="4C2220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182A9E"/>
    <w:multiLevelType w:val="multilevel"/>
    <w:tmpl w:val="77BCC8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2"/>
  </w:num>
  <w:num w:numId="9">
    <w:abstractNumId w:val="18"/>
  </w:num>
  <w:num w:numId="10">
    <w:abstractNumId w:val="4"/>
  </w:num>
  <w:num w:numId="11">
    <w:abstractNumId w:val="14"/>
  </w:num>
  <w:num w:numId="12">
    <w:abstractNumId w:val="1"/>
  </w:num>
  <w:num w:numId="13">
    <w:abstractNumId w:val="15"/>
  </w:num>
  <w:num w:numId="14">
    <w:abstractNumId w:val="9"/>
  </w:num>
  <w:num w:numId="15">
    <w:abstractNumId w:val="5"/>
  </w:num>
  <w:num w:numId="16">
    <w:abstractNumId w:val="0"/>
  </w:num>
  <w:num w:numId="17">
    <w:abstractNumId w:val="11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A3"/>
    <w:rsid w:val="00117ABD"/>
    <w:rsid w:val="0030339B"/>
    <w:rsid w:val="00570DA3"/>
    <w:rsid w:val="005F1E2F"/>
    <w:rsid w:val="005F5C07"/>
    <w:rsid w:val="0083254D"/>
    <w:rsid w:val="00BE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FA4E"/>
  <w15:chartTrackingRefBased/>
  <w15:docId w15:val="{9A7E075B-CC28-4519-9E98-A6FB5828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1698"/>
    <w:rPr>
      <w:b/>
      <w:bCs/>
    </w:rPr>
  </w:style>
  <w:style w:type="paragraph" w:styleId="a5">
    <w:name w:val="List Paragraph"/>
    <w:basedOn w:val="a"/>
    <w:uiPriority w:val="34"/>
    <w:qFormat/>
    <w:rsid w:val="00303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2020-09-18T10:15:00Z</dcterms:created>
  <dcterms:modified xsi:type="dcterms:W3CDTF">2020-09-18T11:40:00Z</dcterms:modified>
</cp:coreProperties>
</file>